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40"/>
      </w:pPr>
      <w:r>
        <w:t xml:space="preserve"/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0D0D0D"/>
          <w:sz w:val="64"/>
          <w:szCs w:val="64"/>
        </w:rPr>
        <w:t xml:space="preserve">9K</w:t>
      </w:r>
      <w:r>
        <w:rPr>
          <w:rFonts w:ascii="Arial" w:cs="Arial" w:eastAsia="Arial" w:hAnsi="Arial"/>
          <w:b/>
          <w:bCs/>
          <w:color w:val="E8870A"/>
          <w:sz w:val="64"/>
          <w:szCs w:val="64"/>
        </w:rPr>
        <w:t xml:space="preserve">Systems</w:t>
      </w:r>
    </w:p>
    <w:p>
      <w:pPr>
        <w:spacing w:after="320" w:before="0"/>
      </w:pPr>
      <w:r>
        <w:rPr>
          <w:rFonts w:ascii="Arial" w:cs="Arial" w:eastAsia="Arial" w:hAnsi="Arial"/>
          <w:i/>
          <w:iCs/>
          <w:color w:val="888888"/>
          <w:sz w:val="28"/>
          <w:szCs w:val="28"/>
        </w:rPr>
        <w:t xml:space="preserve">New Client Intake Form</w:t>
      </w:r>
    </w:p>
    <w:p>
      <w:pPr>
        <w:pBdr>
          <w:bottom w:val="single" w:color="E8870A" w:sz="6" w:space="1"/>
        </w:pBd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870A" w:sz="12"/>
              <w:bottom w:val="none" w:color="FFFFFF" w:sz="0"/>
              <w:right w:val="none" w:color="FFFFFF" w:sz="0"/>
            </w:tcBorders>
            <w:shd w:fill="FDF4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A4A00"/>
                <w:sz w:val="20"/>
                <w:szCs w:val="20"/>
              </w:rPr>
              <w:t xml:space="preserve">This form helps us prepare your IT proposal before our first call. Fill in as much as you can — nothing here is binding. The more detail you share, the more useful your proposal will be.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360"/>
      </w:pPr>
      <w:r>
        <w:rPr>
          <w:rFonts w:ascii="Arial" w:cs="Arial" w:eastAsia="Arial" w:hAnsi="Arial"/>
          <w:b/>
          <w:bCs/>
          <w:color w:val="E8870A"/>
          <w:spacing w:val="60"/>
          <w:sz w:val="18"/>
          <w:szCs w:val="18"/>
        </w:rPr>
        <w:t xml:space="preserve">A — ABOUT YOUR BUSINESS</w:t>
      </w:r>
    </w:p>
    <w:p>
      <w:pPr>
        <w:pBdr>
          <w:bottom w:val="single" w:color="E8870A" w:sz="6" w:space="1"/>
        </w:pBd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Business Name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Orso Consulting LLC</w:t>
                  </w:r>
                </w:p>
              </w:tc>
            </w:tr>
          </w:tbl>
          <w:p/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Industry / Sector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Healthcare, Legal, Retail</w:t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Primary Contact Name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Jane Smith</w:t>
                  </w:r>
                </w:p>
              </w:tc>
            </w:tr>
          </w:tbl>
          <w:p/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Title / Role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Owner, Office Manager</w:t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Phone Number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(305) 555-0100</w:t>
                  </w:r>
                </w:p>
              </w:tc>
            </w:tr>
          </w:tbl>
          <w:p/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Email Address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jane@yourbusiness.com</w:t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City / Location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Miami, FL</w:t>
                  </w:r>
                </w:p>
              </w:tc>
            </w:tr>
          </w:tbl>
          <w:p/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Website (if any)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yourbusiness.com</w:t>
                  </w:r>
                </w:p>
              </w:tc>
            </w:tr>
          </w:tbl>
          <w:p/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Mailing / Business Address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BBBBB" w:sz="4" w:space="1"/>
              <w:right w:val="none" w:color="FFFFFF" w:sz="0"/>
            </w:tcBorders>
            <w:tcMar>
              <w:top w:type="dxa" w:w="60"/>
              <w:left w:type="dxa" w:w="0"/>
              <w:bottom w:type="dxa" w:w="10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CCCC"/>
                <w:sz w:val="20"/>
                <w:szCs w:val="20"/>
              </w:rPr>
              <w:t xml:space="preserve">Street, City, State, ZIP</w:t>
            </w:r>
          </w:p>
        </w:tc>
      </w:tr>
    </w:tbl>
    <w:p>
      <w:pPr>
        <w:spacing w:after="80" w:before="360"/>
      </w:pPr>
      <w:r>
        <w:rPr>
          <w:rFonts w:ascii="Arial" w:cs="Arial" w:eastAsia="Arial" w:hAnsi="Arial"/>
          <w:b/>
          <w:bCs/>
          <w:color w:val="E8870A"/>
          <w:spacing w:val="60"/>
          <w:sz w:val="18"/>
          <w:szCs w:val="18"/>
        </w:rPr>
        <w:t xml:space="preserve">B — YOUR CURRENT IT SETUP</w:t>
      </w:r>
    </w:p>
    <w:p>
      <w:pPr>
        <w:pBdr>
          <w:bottom w:val="single" w:color="E8870A" w:sz="6" w:space="1"/>
        </w:pBd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Number of Employees / Users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8</w:t>
                  </w:r>
                </w:p>
              </w:tc>
            </w:tr>
          </w:tbl>
          <w:p/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Number of Devices (PCs, laptops, etc.)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12</w:t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Current IT Support (if any)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We handle it ourselves / XYZ IT firm</w:t>
                  </w:r>
                </w:p>
              </w:tc>
            </w:tr>
          </w:tbl>
          <w:p/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How long have you been in business?</w:t>
            </w:r>
          </w:p>
          <w:tbl>
            <w:tblPr>
              <w:tblW w:type="dxa" w:w="4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40"/>
            </w:tblGrid>
            <w:tr>
              <w:tc>
                <w:tcPr>
                  <w:tcW w:type="dxa" w:w="4440"/>
                  <w:tcBorders>
                    <w:top w:val="none" w:color="FFFFFF" w:sz="0"/>
                    <w:left w:val="none" w:color="FFFFFF" w:sz="0"/>
                    <w:bottom w:val="single" w:color="BBBBBB" w:sz="4" w:space="1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20"/>
                      <w:szCs w:val="20"/>
                    </w:rPr>
                    <w:t xml:space="preserve">e.g., 4 years</w:t>
                  </w:r>
                </w:p>
              </w:tc>
            </w:tr>
          </w:tbl>
          <w:p/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Operating Systems in use — check all that apply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Windows 10 / 11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macOS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ChromeOS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Mixed / Unsure</w:t>
      </w:r>
    </w:p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Do you currently use any of the following?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Microsoft 365 / Office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Google Workspace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Cloud backup solution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Antivirus / endpoint protection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Business firewall / router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VPN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Remote work setup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On-site server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None of the above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Briefly describe your biggest IT pain point right now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CCCC"/>
                <w:sz w:val="20"/>
                <w:szCs w:val="20"/>
              </w:rPr>
              <w:t xml:space="preserve">e.g., We have no backups, our internet keeps dropping, we got hit with a phishing email last month...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CCCCCC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CCCCCC"/>
                <w:sz w:val="20"/>
                <w:szCs w:val="20"/>
              </w:rPr>
              <w:t xml:space="preserve"> </w:t>
            </w:r>
          </w:p>
        </w:tc>
      </w:tr>
    </w:tbl>
    <w:p>
      <w:pPr>
        <w:spacing w:after="80" w:before="360"/>
      </w:pPr>
      <w:r>
        <w:rPr>
          <w:rFonts w:ascii="Arial" w:cs="Arial" w:eastAsia="Arial" w:hAnsi="Arial"/>
          <w:b/>
          <w:bCs/>
          <w:color w:val="E8870A"/>
          <w:spacing w:val="60"/>
          <w:sz w:val="18"/>
          <w:szCs w:val="18"/>
        </w:rPr>
        <w:t xml:space="preserve">C — WHAT YOU'RE LOOKING FOR</w:t>
      </w:r>
    </w:p>
    <w:p>
      <w:pPr>
        <w:pBdr>
          <w:bottom w:val="single" w:color="E8870A" w:sz="6" w:space="1"/>
        </w:pBdr>
        <w:spacing w:after="200" w:before="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Which services are you most interested in? — check all that apply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Managed IT / Help Desk Support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Cybersecurity &amp; Endpoint Protection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Cloud Setup or Migration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Microsoft 365 Management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Backup &amp; Disaster Recovery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Compliance (HIPAA, SOC2, PCI)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Virtual CIO / IT Strategy</w:t>
            </w:r>
          </w:p>
          <w:p>
            <w:pPr>
              <w:spacing w:after="60" w:before="60"/>
              <w:ind w:left="360"/>
            </w:pPr>
            <w:r>
              <w:rPr>
                <w:rFonts w:ascii="Arial" w:cs="Arial" w:eastAsia="Arial" w:hAnsi="Arial"/>
                <w:color w:val="0D0D0D"/>
                <w:sz w:val="22"/>
                <w:szCs w:val="22"/>
              </w:rPr>
              <w:t xml:space="preserve">☐</w:t>
            </w: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  Security Awareness Training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What's your approximate monthly IT budget?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Under $500/mo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$500 – $1,000/mo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$1,000 – $2,500/mo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$2,500+/mo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Not sure yet — open to recommendation</w:t>
      </w:r>
    </w:p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When are you looking to get started?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As soon as possible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Within 30 days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Within 60–90 days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Just exploring for now</w:t>
      </w:r>
    </w:p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Do you have any compliance requirements?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HIPAA (healthcare)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PCI-DSS (payment card processing)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SOC 2 (SaaS / data handling)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0D0D0D"/>
          <w:sz w:val="22"/>
          <w:szCs w:val="22"/>
        </w:rPr>
        <w:t xml:space="preserve">☐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 None / Not sure</w:t>
      </w:r>
    </w:p>
    <w:p>
      <w:pPr>
        <w:spacing w:after="0" w:before="80"/>
      </w:pPr>
      <w:r>
        <w:t xml:space="preserve"/>
      </w:r>
    </w:p>
    <w:p>
      <w:pPr>
        <w:spacing w:after="80" w:before="360"/>
      </w:pPr>
      <w:r>
        <w:rPr>
          <w:rFonts w:ascii="Arial" w:cs="Arial" w:eastAsia="Arial" w:hAnsi="Arial"/>
          <w:b/>
          <w:bCs/>
          <w:color w:val="E8870A"/>
          <w:spacing w:val="60"/>
          <w:sz w:val="18"/>
          <w:szCs w:val="18"/>
        </w:rPr>
        <w:t xml:space="preserve">D — A FEW MORE QUESTIONS</w:t>
      </w:r>
    </w:p>
    <w:p>
      <w:pPr>
        <w:pBdr>
          <w:bottom w:val="single" w:color="E8870A" w:sz="6" w:space="1"/>
        </w:pBdr>
        <w:spacing w:after="200" w:before="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How did you hear about 9K Systems?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BBBBBB" w:sz="4" w:space="1"/>
              <w:right w:val="none" w:color="FFFFFF" w:sz="0"/>
            </w:tcBorders>
            <w:tcMar>
              <w:top w:type="dxa" w:w="60"/>
              <w:left w:type="dxa" w:w="0"/>
              <w:bottom w:type="dxa" w:w="10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CCCC"/>
                <w:sz w:val="20"/>
                <w:szCs w:val="20"/>
              </w:rPr>
              <w:t xml:space="preserve">e.g., Google search, referral, LinkedIn, cold email...</w:t>
            </w:r>
          </w:p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Have you worked with an MSP before? If yes, what worked and what didn't?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CCCC"/>
                <w:sz w:val="20"/>
                <w:szCs w:val="20"/>
              </w:rPr>
              <w:t xml:space="preserve">e.g., We had XYZ IT — they were slow to respond and never gave us a clear bill...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CCCCCC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CCCCCC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Is there anything specific you want us to know before our call?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CCCC"/>
                <w:sz w:val="20"/>
                <w:szCs w:val="20"/>
              </w:rPr>
              <w:t xml:space="preserve">Open field — anything goes.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CCCCCC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DDDDDD" w:sz="1"/>
              <w:bottom w:val="single" w:color="DDDDDD" w:sz="1"/>
              <w:right w:val="single" w:color="DDDDDD" w:sz="1"/>
            </w:tcBorders>
            <w:shd w:fill="F9F7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CCCCCC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80" w:before="360"/>
      </w:pPr>
      <w:r>
        <w:rPr>
          <w:rFonts w:ascii="Arial" w:cs="Arial" w:eastAsia="Arial" w:hAnsi="Arial"/>
          <w:b/>
          <w:bCs/>
          <w:color w:val="E8870A"/>
          <w:spacing w:val="60"/>
          <w:sz w:val="18"/>
          <w:szCs w:val="18"/>
        </w:rPr>
        <w:t xml:space="preserve">E — NEXT STEPS</w:t>
      </w:r>
    </w:p>
    <w:p>
      <w:pPr>
        <w:pBdr>
          <w:bottom w:val="single" w:color="E8870A" w:sz="6" w:space="1"/>
        </w:pBdr>
        <w:spacing w:after="20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Once you've filled in this form, you have three options: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Email it to admin@9ksystems.net and we'll prepare your proposal before the call.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Bring it to your free audit call — we'll go through it together and fill in anything missing.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Share the Google Docs link back to Carlos directly so he can review before the call.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870A" w:sz="12"/>
              <w:bottom w:val="none" w:color="FFFFFF" w:sz="0"/>
              <w:right w:val="none" w:color="FFFFFF" w:sz="0"/>
            </w:tcBorders>
            <w:shd w:fill="FDF4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A4A00"/>
                <w:sz w:val="20"/>
                <w:szCs w:val="20"/>
              </w:rPr>
              <w:t xml:space="preserve">Book your free 30-minute audit call at: calendly.com/carlosforsoii/30min — no commitment required.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spacing w:after="80" w:before="360"/>
      </w:pPr>
      <w:r>
        <w:rPr>
          <w:rFonts w:ascii="Arial" w:cs="Arial" w:eastAsia="Arial" w:hAnsi="Arial"/>
          <w:b/>
          <w:bCs/>
          <w:color w:val="E8870A"/>
          <w:spacing w:val="60"/>
          <w:sz w:val="18"/>
          <w:szCs w:val="18"/>
        </w:rPr>
        <w:t xml:space="preserve">FOR INTERNAL USE — HOW THIS MAPS TO YOUR PROPOSAL</w:t>
      </w:r>
    </w:p>
    <w:p>
      <w:pPr>
        <w:pBdr>
          <w:bottom w:val="single" w:color="E8870A" w:sz="6" w:space="1"/>
        </w:pBdr>
        <w:spacing w:after="20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888888"/>
          <w:sz w:val="20"/>
          <w:szCs w:val="20"/>
        </w:rPr>
        <w:t xml:space="preserve">After receiving this intake form, use the table below to pull information directly into the corresponding sections of the 9K Systems Proposal Template.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2D6A4F" w:sz="2"/>
              <w:left w:val="single" w:color="2D6A4F" w:sz="2"/>
              <w:bottom w:val="single" w:color="2D6A4F" w:sz="2"/>
              <w:right w:val="single" w:color="2D6A4F" w:sz="2"/>
            </w:tcBorders>
            <w:shd w:fill="2D6A4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Intake field</w:t>
            </w:r>
          </w:p>
        </w:tc>
        <w:tc>
          <w:tcPr>
            <w:tcW w:type="dxa" w:w="4680"/>
            <w:tcBorders>
              <w:top w:val="single" w:color="2D6A4F" w:sz="2"/>
              <w:left w:val="single" w:color="2D6A4F" w:sz="2"/>
              <w:bottom w:val="single" w:color="2D6A4F" w:sz="2"/>
              <w:right w:val="single" w:color="2D6A4F" w:sz="2"/>
            </w:tcBorders>
            <w:shd w:fill="2D6A4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Populates proposal section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Business Name + Contact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Cover Page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Number of Users / Devices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Section 3 — Investment Table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Primary IT Needs (checkboxes)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Section 2 — Scope of Services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Current Setup / Pain Points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Section 1 — Executive Summary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Budget Range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Section 3 — Plan selection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Timeline / Start Date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Section 5 — Agreement Term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Compliance Requirements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2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Section 2 — Out of scope / Add-ons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Additional Notes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D6A4F"/>
                <w:sz w:val="20"/>
                <w:szCs w:val="20"/>
              </w:rPr>
              <w:t xml:space="preserve">Section 6 — Discussion Notes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DDDDDD" w:sz="6" w:space="1"/>
        </w:pBdr>
        <w:spacing w:after="200" w:before="0"/>
      </w:pPr>
      <w:r>
        <w:t xml:space="preserve"/>
      </w:r>
    </w:p>
    <w:p>
      <w:pPr>
        <w:spacing w:after="60" w:before="12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9K Systems  |  admin@9ksystems.net  |  support@9ksystems.net  |  calendly.com/carlosforsoii/30min</w:t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Florida IT Consulting  —  Serving Small Businesses Statewide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2026-04-21T20:02:08.518Z</dcterms:created>
  <dcterms:modified xsi:type="dcterms:W3CDTF">2026-04-21T20:02:08.519Z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